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A82C5" w14:textId="77777777" w:rsidR="003C5F4E" w:rsidRPr="003C6D9B" w:rsidRDefault="003C5F4E" w:rsidP="003C5F4E">
      <w:pPr>
        <w:outlineLvl w:val="0"/>
        <w:rPr>
          <w:rFonts w:ascii="Acrom" w:hAnsi="Acrom"/>
          <w:color w:val="2F2F2D"/>
          <w:kern w:val="36"/>
          <w:sz w:val="69"/>
          <w:szCs w:val="69"/>
        </w:rPr>
      </w:pPr>
      <w:r w:rsidRPr="003C6D9B">
        <w:rPr>
          <w:rFonts w:ascii="Acrom" w:hAnsi="Acrom"/>
          <w:color w:val="2F2F2D"/>
          <w:kern w:val="36"/>
          <w:sz w:val="69"/>
          <w:szCs w:val="69"/>
        </w:rPr>
        <w:t>Политика конфиденциальности</w:t>
      </w:r>
    </w:p>
    <w:p w14:paraId="2317A193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1. Общие положения</w:t>
      </w:r>
    </w:p>
    <w:p w14:paraId="5C9E4E5B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Индивидуальный предприниматель Куликова Дарья Сергеевна (далее – Оператор).</w:t>
      </w:r>
    </w:p>
    <w:p w14:paraId="4030DD9D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2DB2A0BC" w14:textId="77777777" w:rsidR="003C5F4E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hyperlink r:id="rId4" w:history="1">
        <w:r w:rsidRPr="005155A9">
          <w:rPr>
            <w:rStyle w:val="ac"/>
            <w:rFonts w:ascii="Acrom" w:hAnsi="Acrom"/>
          </w:rPr>
          <w:t>https://8hugs.ru</w:t>
        </w:r>
      </w:hyperlink>
      <w:r w:rsidRPr="003C6D9B">
        <w:rPr>
          <w:rFonts w:ascii="Acrom" w:hAnsi="Acrom"/>
          <w:color w:val="2F2F2D"/>
        </w:rPr>
        <w:t>.</w:t>
      </w:r>
    </w:p>
    <w:p w14:paraId="38CD17D3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</w:p>
    <w:p w14:paraId="2F17D717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2. Основные понятия, используемые в Политике</w:t>
      </w:r>
    </w:p>
    <w:p w14:paraId="40A3543D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54E37B8E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3607D6CB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 </w:t>
      </w:r>
      <w:hyperlink r:id="rId5" w:history="1">
        <w:r w:rsidRPr="005155A9">
          <w:rPr>
            <w:rStyle w:val="ac"/>
            <w:rFonts w:ascii="Acrom" w:hAnsi="Acrom"/>
          </w:rPr>
          <w:t>https://8hugs.ru</w:t>
        </w:r>
      </w:hyperlink>
      <w:r w:rsidRPr="00851593">
        <w:rPr>
          <w:rFonts w:ascii="Acrom" w:hAnsi="Acrom"/>
          <w:color w:val="2F2F2D"/>
        </w:rPr>
        <w:t>.</w:t>
      </w:r>
    </w:p>
    <w:p w14:paraId="65C80C46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14:paraId="468BD42A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D5716F6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118D50E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0B22CF7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2.8. Персональные данные – любая информация, относящаяся прямо или косвенно к определенному или определяемому Пользователю веб-сайта</w:t>
      </w:r>
      <w:r w:rsidRPr="00851593">
        <w:rPr>
          <w:rFonts w:ascii="Acrom" w:hAnsi="Acrom"/>
          <w:color w:val="2F2F2D"/>
        </w:rPr>
        <w:t xml:space="preserve"> </w:t>
      </w:r>
      <w:hyperlink r:id="rId6" w:history="1">
        <w:r w:rsidRPr="005155A9">
          <w:rPr>
            <w:rStyle w:val="ac"/>
            <w:rFonts w:ascii="Acrom" w:hAnsi="Acrom"/>
          </w:rPr>
          <w:t>https://8hugs.ru</w:t>
        </w:r>
      </w:hyperlink>
      <w:r w:rsidRPr="003C6D9B">
        <w:rPr>
          <w:rFonts w:ascii="Acrom" w:hAnsi="Acrom"/>
          <w:color w:val="2F2F2D"/>
        </w:rPr>
        <w:t>.</w:t>
      </w:r>
    </w:p>
    <w:p w14:paraId="4E73C005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 xml:space="preserve">2.9. Персональные данные, разрешенные субъектом персональных данных для распространения, - персональные данные, доступ неограниченного круга лиц к </w:t>
      </w:r>
      <w:r w:rsidRPr="003C6D9B">
        <w:rPr>
          <w:rFonts w:ascii="Acrom" w:hAnsi="Acrom"/>
          <w:color w:val="2F2F2D"/>
        </w:rPr>
        <w:lastRenderedPageBreak/>
        <w:t>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14:paraId="499A53D0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2.10. Пользователь – любой посетитель веб-сайта</w:t>
      </w:r>
      <w:r w:rsidRPr="00851593">
        <w:rPr>
          <w:rFonts w:ascii="Acrom" w:hAnsi="Acrom"/>
          <w:color w:val="2F2F2D"/>
        </w:rPr>
        <w:t xml:space="preserve"> </w:t>
      </w:r>
      <w:hyperlink r:id="rId7" w:history="1">
        <w:r w:rsidRPr="005155A9">
          <w:rPr>
            <w:rStyle w:val="ac"/>
            <w:rFonts w:ascii="Acrom" w:hAnsi="Acrom"/>
          </w:rPr>
          <w:t>https://8hugs.ru</w:t>
        </w:r>
      </w:hyperlink>
      <w:r w:rsidRPr="003C6D9B">
        <w:rPr>
          <w:rFonts w:ascii="Acrom" w:hAnsi="Acrom"/>
          <w:color w:val="2F2F2D"/>
        </w:rPr>
        <w:t>.</w:t>
      </w:r>
    </w:p>
    <w:p w14:paraId="408E2941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28D18286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08891557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E046919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5A40AA4A" w14:textId="24176BB0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</w:p>
    <w:p w14:paraId="7DD1BA49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3. Основные права и обязанности Оператора</w:t>
      </w:r>
    </w:p>
    <w:p w14:paraId="71E487D0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3.1. Оператор имеет право:</w:t>
      </w:r>
    </w:p>
    <w:p w14:paraId="673B3C28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получать от субъекта персональных данных достоверные информацию и/или документы, содержащие персональные данные;</w:t>
      </w:r>
    </w:p>
    <w:p w14:paraId="667FC5A3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4ECDE8C3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4C6765EB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3.2. Оператор обязан:</w:t>
      </w:r>
    </w:p>
    <w:p w14:paraId="35BDC37C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предоставлять субъекту персональных данных по его просьбе информацию, касающуюся обработки его персональных данных;</w:t>
      </w:r>
    </w:p>
    <w:p w14:paraId="4C014117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организовывать обработку персональных данных в порядке, установленном действующим законодательством РФ;</w:t>
      </w:r>
    </w:p>
    <w:p w14:paraId="672AEF69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752F8A19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14:paraId="3BD1E40F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7E26DA67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 xml:space="preserve"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</w:t>
      </w:r>
      <w:r w:rsidRPr="003C6D9B">
        <w:rPr>
          <w:rFonts w:ascii="Acrom" w:hAnsi="Acrom"/>
          <w:color w:val="2F2F2D"/>
        </w:rPr>
        <w:lastRenderedPageBreak/>
        <w:t>распространения персональных данных, а также от иных неправомерных действий в отношении персональных данных;</w:t>
      </w:r>
    </w:p>
    <w:p w14:paraId="3395A225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0E7A4188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исполнять иные обязанности, предусмотренные Законом о персональных данных.</w:t>
      </w:r>
    </w:p>
    <w:p w14:paraId="0330BAF4" w14:textId="318B0F43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</w:p>
    <w:p w14:paraId="7F80CD1F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4. Основные права и обязанности субъектов персональных данных</w:t>
      </w:r>
    </w:p>
    <w:p w14:paraId="0B4A1E18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4.1. Субъекты персональных данных имеют право:</w:t>
      </w:r>
    </w:p>
    <w:p w14:paraId="3571447A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555CDA48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662ECD74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2C8CB80E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на отзыв согласия на обработку персональных данных;</w:t>
      </w:r>
    </w:p>
    <w:p w14:paraId="2D7DAD8E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4977EA77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на осуществление иных прав, предусмотренных законодательством РФ.</w:t>
      </w:r>
    </w:p>
    <w:p w14:paraId="186AB4D2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4.2. Субъекты персональных данных обязаны:</w:t>
      </w:r>
    </w:p>
    <w:p w14:paraId="50A78ABE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предоставлять Оператору достоверные данные о себе;</w:t>
      </w:r>
    </w:p>
    <w:p w14:paraId="46828C8A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сообщать Оператору об уточнении (обновлении, изменении) своих персональных данных.</w:t>
      </w:r>
    </w:p>
    <w:p w14:paraId="19566B18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23572CD8" w14:textId="3ED54C64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</w:p>
    <w:p w14:paraId="62602BFD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5. Оператор может обрабатывать следующие персональные данные Пользователя</w:t>
      </w:r>
    </w:p>
    <w:p w14:paraId="1E847ABB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5.1. Фамилия, имя, отчество.</w:t>
      </w:r>
    </w:p>
    <w:p w14:paraId="5B650809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5.2. Электронный адрес.</w:t>
      </w:r>
    </w:p>
    <w:p w14:paraId="4DF232A3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5.3. Номера телефонов.</w:t>
      </w:r>
    </w:p>
    <w:p w14:paraId="5F8D6A3C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5.4. Адрес доставки.</w:t>
      </w:r>
    </w:p>
    <w:p w14:paraId="4F316387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 xml:space="preserve">5.5. Также на сайте происходит сбор и обработка обезличенных данных о посетителях (в </w:t>
      </w:r>
      <w:proofErr w:type="gramStart"/>
      <w:r w:rsidRPr="003C6D9B">
        <w:rPr>
          <w:rFonts w:ascii="Acrom" w:hAnsi="Acrom"/>
          <w:color w:val="2F2F2D"/>
        </w:rPr>
        <w:t>т.ч.</w:t>
      </w:r>
      <w:proofErr w:type="gramEnd"/>
      <w:r w:rsidRPr="003C6D9B">
        <w:rPr>
          <w:rFonts w:ascii="Acrom" w:hAnsi="Acrom"/>
          <w:color w:val="2F2F2D"/>
        </w:rPr>
        <w:t xml:space="preserve"> файлов «</w:t>
      </w:r>
      <w:proofErr w:type="spellStart"/>
      <w:r w:rsidRPr="003C6D9B">
        <w:rPr>
          <w:rFonts w:ascii="Acrom" w:hAnsi="Acrom"/>
          <w:color w:val="2F2F2D"/>
        </w:rPr>
        <w:t>cookie</w:t>
      </w:r>
      <w:proofErr w:type="spellEnd"/>
      <w:r w:rsidRPr="003C6D9B">
        <w:rPr>
          <w:rFonts w:ascii="Acrom" w:hAnsi="Acrom"/>
          <w:color w:val="2F2F2D"/>
        </w:rPr>
        <w:t>») с помощью сервисов интернет-статистики (Яндекс Метрика и Гугл Аналитика и других).</w:t>
      </w:r>
    </w:p>
    <w:p w14:paraId="34C402D1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5.6. Вышеперечисленные данные далее по тексту Политики объединены общим понятием Персональные данные.</w:t>
      </w:r>
    </w:p>
    <w:p w14:paraId="5EACDE6C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5.7.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28DDAE8D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 xml:space="preserve">5.8. Обработка персональных данных, разрешенных для распространения, из числа специальных категорий персональных данных, указанных в ч. 1 ст. 10 Закона о </w:t>
      </w:r>
      <w:r w:rsidRPr="003C6D9B">
        <w:rPr>
          <w:rFonts w:ascii="Acrom" w:hAnsi="Acrom"/>
          <w:color w:val="2F2F2D"/>
        </w:rPr>
        <w:lastRenderedPageBreak/>
        <w:t>персональных данных, допускается, если соблюдаются запреты и условия, предусмотренные ст. 10.1 Закона о персональных данных.</w:t>
      </w:r>
    </w:p>
    <w:p w14:paraId="5B7E1E7A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5.9. 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14:paraId="1064248F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5.9.1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14:paraId="6CDB4D8D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5.9.2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14:paraId="343AFEA1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5.9.3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56472940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5.9.4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5.9.3 настоящей Политики в отношении обработки персональных данных.</w:t>
      </w:r>
    </w:p>
    <w:p w14:paraId="03065006" w14:textId="17E06402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</w:p>
    <w:p w14:paraId="2438AC81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6. Принципы обработки персональных данных</w:t>
      </w:r>
    </w:p>
    <w:p w14:paraId="2D3E9ECB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6.1. Обработка персональных данных осуществляется на законной и справедливой основе.</w:t>
      </w:r>
    </w:p>
    <w:p w14:paraId="565E98A1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06122BE3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022A5D50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6.4. Обработке подлежат только персональные данные, которые отвечают целям их обработки.</w:t>
      </w:r>
    </w:p>
    <w:p w14:paraId="2E4A823B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7B72E5CD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01E6EE8D" w14:textId="7DF5CF59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 w:rsidR="001D54F2" w:rsidRPr="001D54F2">
        <w:rPr>
          <w:rFonts w:ascii="Acrom" w:hAnsi="Acrom"/>
          <w:color w:val="2F2F2D"/>
        </w:rPr>
        <w:t>,</w:t>
      </w:r>
      <w:r w:rsidRPr="003C6D9B">
        <w:rPr>
          <w:rFonts w:ascii="Acrom" w:hAnsi="Acrom"/>
          <w:color w:val="2F2F2D"/>
        </w:rPr>
        <w:t xml:space="preserve"> по которому является субъект </w:t>
      </w:r>
      <w:r w:rsidRPr="003C6D9B">
        <w:rPr>
          <w:rFonts w:ascii="Acrom" w:hAnsi="Acrom"/>
          <w:color w:val="2F2F2D"/>
        </w:rPr>
        <w:lastRenderedPageBreak/>
        <w:t>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135A3B1E" w14:textId="166965BD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</w:p>
    <w:p w14:paraId="079AA19B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7. Цели обработки персональных данных</w:t>
      </w:r>
    </w:p>
    <w:p w14:paraId="52366829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7.1. Цель обработки персональных данных Пользователя:</w:t>
      </w:r>
    </w:p>
    <w:p w14:paraId="0C46D739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информирование Пользователя посредством отправки электронных писем;</w:t>
      </w:r>
    </w:p>
    <w:p w14:paraId="14BB4F85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заключение, исполнение и прекращение гражданско-правовых договоров.</w:t>
      </w:r>
    </w:p>
    <w:p w14:paraId="70E6626D" w14:textId="17AAB4C9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hyperlink r:id="rId8" w:history="1">
        <w:r w:rsidR="001D54F2" w:rsidRPr="005155A9">
          <w:rPr>
            <w:rStyle w:val="ac"/>
            <w:rFonts w:ascii="Acrom" w:hAnsi="Acrom"/>
            <w:bdr w:val="none" w:sz="0" w:space="0" w:color="auto" w:frame="1"/>
          </w:rPr>
          <w:t>8</w:t>
        </w:r>
        <w:r w:rsidR="001D54F2" w:rsidRPr="005155A9">
          <w:rPr>
            <w:rStyle w:val="ac"/>
            <w:rFonts w:ascii="Acrom" w:hAnsi="Acrom"/>
            <w:bdr w:val="none" w:sz="0" w:space="0" w:color="auto" w:frame="1"/>
            <w:lang w:val="en-US"/>
          </w:rPr>
          <w:t>hugs</w:t>
        </w:r>
        <w:r w:rsidR="001D54F2" w:rsidRPr="005155A9">
          <w:rPr>
            <w:rStyle w:val="ac"/>
            <w:rFonts w:ascii="Acrom" w:hAnsi="Acrom"/>
            <w:bdr w:val="none" w:sz="0" w:space="0" w:color="auto" w:frame="1"/>
          </w:rPr>
          <w:t>@</w:t>
        </w:r>
        <w:r w:rsidR="001D54F2" w:rsidRPr="005155A9">
          <w:rPr>
            <w:rStyle w:val="ac"/>
            <w:rFonts w:ascii="Acrom" w:hAnsi="Acrom"/>
            <w:bdr w:val="none" w:sz="0" w:space="0" w:color="auto" w:frame="1"/>
            <w:lang w:val="en-US"/>
          </w:rPr>
          <w:t>bk</w:t>
        </w:r>
        <w:r w:rsidR="001D54F2" w:rsidRPr="005155A9">
          <w:rPr>
            <w:rStyle w:val="ac"/>
            <w:rFonts w:ascii="Acrom" w:hAnsi="Acrom"/>
            <w:bdr w:val="none" w:sz="0" w:space="0" w:color="auto" w:frame="1"/>
          </w:rPr>
          <w:t>.</w:t>
        </w:r>
        <w:r w:rsidR="001D54F2" w:rsidRPr="005155A9">
          <w:rPr>
            <w:rStyle w:val="ac"/>
            <w:rFonts w:ascii="Acrom" w:hAnsi="Acrom"/>
            <w:bdr w:val="none" w:sz="0" w:space="0" w:color="auto" w:frame="1"/>
            <w:lang w:val="en-US"/>
          </w:rPr>
          <w:t>ru</w:t>
        </w:r>
      </w:hyperlink>
      <w:r w:rsidRPr="003C6D9B">
        <w:rPr>
          <w:rFonts w:ascii="Acrom" w:hAnsi="Acrom"/>
          <w:color w:val="2F2F2D"/>
        </w:rPr>
        <w:t> с пометкой «Отказ от уведомлений о новых продуктах и услугах и специальных предложениях».</w:t>
      </w:r>
    </w:p>
    <w:p w14:paraId="515AE9E1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27CB475D" w14:textId="6470C24C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</w:p>
    <w:p w14:paraId="3C7D8078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8. Правовые основания обработки персональных данных</w:t>
      </w:r>
    </w:p>
    <w:p w14:paraId="35B65296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8.1. Правовыми основаниями обработки персональных данных Оператором являются:</w:t>
      </w:r>
    </w:p>
    <w:p w14:paraId="2E8B19E9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договоры, заключаемые между оператором и субъектом персональных данных;</w:t>
      </w:r>
    </w:p>
    <w:p w14:paraId="296DDC2F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федеральные законы, иные нормативно-правовые акты в сфере защиты персональных данных;</w:t>
      </w:r>
    </w:p>
    <w:p w14:paraId="76A4B70F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14:paraId="280FBF4D" w14:textId="3A22CE78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9" w:history="1">
        <w:r w:rsidR="001D54F2" w:rsidRPr="005155A9">
          <w:rPr>
            <w:rStyle w:val="ac"/>
            <w:rFonts w:ascii="Acrom" w:hAnsi="Acrom"/>
          </w:rPr>
          <w:t>https://8hugs.ru</w:t>
        </w:r>
      </w:hyperlink>
      <w:r w:rsidRPr="003C6D9B">
        <w:rPr>
          <w:rFonts w:ascii="Acrom" w:hAnsi="Acrom"/>
          <w:color w:val="2F2F2D"/>
        </w:rPr>
        <w:t> 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7F2AA265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3C6D9B">
        <w:rPr>
          <w:rFonts w:ascii="Acrom" w:hAnsi="Acrom"/>
          <w:color w:val="2F2F2D"/>
        </w:rPr>
        <w:t>cookie</w:t>
      </w:r>
      <w:proofErr w:type="spellEnd"/>
      <w:r w:rsidRPr="003C6D9B">
        <w:rPr>
          <w:rFonts w:ascii="Acrom" w:hAnsi="Acrom"/>
          <w:color w:val="2F2F2D"/>
        </w:rPr>
        <w:t>» и использование технологии JavaScript).</w:t>
      </w:r>
    </w:p>
    <w:p w14:paraId="21A4EA17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14:paraId="4EB52F53" w14:textId="54DAD81E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</w:p>
    <w:p w14:paraId="17E55B1F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9. Условия обработки персональных данных</w:t>
      </w:r>
    </w:p>
    <w:p w14:paraId="54E5712D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0133BF0B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3934A77E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340A63D8" w14:textId="6457B0FA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lastRenderedPageBreak/>
        <w:t>9.4. Обработка персональных данных необходима для исполнения договора, стороной которого либо выгодоприобретателем или поручителем</w:t>
      </w:r>
      <w:r w:rsidR="001D54F2" w:rsidRPr="001D54F2">
        <w:rPr>
          <w:rFonts w:ascii="Acrom" w:hAnsi="Acrom"/>
          <w:color w:val="2F2F2D"/>
        </w:rPr>
        <w:t>,</w:t>
      </w:r>
      <w:r w:rsidRPr="003C6D9B">
        <w:rPr>
          <w:rFonts w:ascii="Acrom" w:hAnsi="Acrom"/>
          <w:color w:val="2F2F2D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0DA516F6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116E8568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14:paraId="5800966F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29980E3F" w14:textId="6AA1D010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</w:p>
    <w:p w14:paraId="49674C45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10. Порядок сбора, хранения, передачи и других видов обработки персональных данных</w:t>
      </w:r>
    </w:p>
    <w:p w14:paraId="1AE5D48D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7E17E4C2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75AFE7E0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785F70E3" w14:textId="517014A6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 xml:space="preserve">10.3. </w:t>
      </w:r>
      <w:proofErr w:type="gramStart"/>
      <w:r w:rsidRPr="003C6D9B">
        <w:rPr>
          <w:rFonts w:ascii="Acrom" w:hAnsi="Acrom"/>
          <w:color w:val="2F2F2D"/>
        </w:rPr>
        <w:t>В случае выявления неточностей в персональных данных,</w:t>
      </w:r>
      <w:proofErr w:type="gramEnd"/>
      <w:r w:rsidRPr="003C6D9B">
        <w:rPr>
          <w:rFonts w:ascii="Acrom" w:hAnsi="Acrom"/>
          <w:color w:val="2F2F2D"/>
        </w:rPr>
        <w:t xml:space="preserve"> Пользователь может актуализировать их самостоятельно, путем направления Оператору уведомление на адрес электронной почты Оператора </w:t>
      </w:r>
      <w:hyperlink r:id="rId10" w:history="1">
        <w:r w:rsidR="001D54F2" w:rsidRPr="005155A9">
          <w:rPr>
            <w:rStyle w:val="ac"/>
            <w:rFonts w:ascii="Acrom" w:hAnsi="Acrom"/>
            <w:bdr w:val="none" w:sz="0" w:space="0" w:color="auto" w:frame="1"/>
          </w:rPr>
          <w:t>8</w:t>
        </w:r>
        <w:r w:rsidR="001D54F2" w:rsidRPr="005155A9">
          <w:rPr>
            <w:rStyle w:val="ac"/>
            <w:rFonts w:ascii="Acrom" w:hAnsi="Acrom"/>
            <w:bdr w:val="none" w:sz="0" w:space="0" w:color="auto" w:frame="1"/>
            <w:lang w:val="en-US"/>
          </w:rPr>
          <w:t>hugs</w:t>
        </w:r>
        <w:r w:rsidR="001D54F2" w:rsidRPr="005155A9">
          <w:rPr>
            <w:rStyle w:val="ac"/>
            <w:rFonts w:ascii="Acrom" w:hAnsi="Acrom"/>
            <w:bdr w:val="none" w:sz="0" w:space="0" w:color="auto" w:frame="1"/>
          </w:rPr>
          <w:t>@</w:t>
        </w:r>
        <w:r w:rsidR="001D54F2" w:rsidRPr="005155A9">
          <w:rPr>
            <w:rStyle w:val="ac"/>
            <w:rFonts w:ascii="Acrom" w:hAnsi="Acrom"/>
            <w:bdr w:val="none" w:sz="0" w:space="0" w:color="auto" w:frame="1"/>
            <w:lang w:val="en-US"/>
          </w:rPr>
          <w:t>bk</w:t>
        </w:r>
        <w:r w:rsidR="001D54F2" w:rsidRPr="005155A9">
          <w:rPr>
            <w:rStyle w:val="ac"/>
            <w:rFonts w:ascii="Acrom" w:hAnsi="Acrom"/>
            <w:bdr w:val="none" w:sz="0" w:space="0" w:color="auto" w:frame="1"/>
          </w:rPr>
          <w:t>.</w:t>
        </w:r>
        <w:r w:rsidR="001D54F2" w:rsidRPr="005155A9">
          <w:rPr>
            <w:rStyle w:val="ac"/>
            <w:rFonts w:ascii="Acrom" w:hAnsi="Acrom"/>
            <w:bdr w:val="none" w:sz="0" w:space="0" w:color="auto" w:frame="1"/>
            <w:lang w:val="en-US"/>
          </w:rPr>
          <w:t>ru</w:t>
        </w:r>
      </w:hyperlink>
      <w:r w:rsidRPr="003C6D9B">
        <w:rPr>
          <w:rFonts w:ascii="Acrom" w:hAnsi="Acrom"/>
          <w:color w:val="2F2F2D"/>
        </w:rPr>
        <w:t> с пометкой «Актуализация персональных данных».</w:t>
      </w:r>
    </w:p>
    <w:p w14:paraId="007A9FB1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7B4CFA13" w14:textId="5C8AB1E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r w:rsidR="001D54F2" w:rsidRPr="001D54F2">
        <w:rPr>
          <w:rFonts w:ascii="Acrom" w:hAnsi="Acrom"/>
          <w:color w:val="85807C"/>
          <w:u w:val="single"/>
          <w:bdr w:val="none" w:sz="0" w:space="0" w:color="auto" w:frame="1"/>
        </w:rPr>
        <w:t>8</w:t>
      </w:r>
      <w:r w:rsidR="001D54F2">
        <w:rPr>
          <w:rFonts w:ascii="Acrom" w:hAnsi="Acrom"/>
          <w:color w:val="85807C"/>
          <w:u w:val="single"/>
          <w:bdr w:val="none" w:sz="0" w:space="0" w:color="auto" w:frame="1"/>
          <w:lang w:val="en-US"/>
        </w:rPr>
        <w:t>hugs</w:t>
      </w:r>
      <w:r w:rsidR="001D54F2" w:rsidRPr="001D54F2">
        <w:rPr>
          <w:rFonts w:ascii="Acrom" w:hAnsi="Acrom"/>
          <w:color w:val="85807C"/>
          <w:u w:val="single"/>
          <w:bdr w:val="none" w:sz="0" w:space="0" w:color="auto" w:frame="1"/>
        </w:rPr>
        <w:t>@</w:t>
      </w:r>
      <w:r w:rsidR="001D54F2">
        <w:rPr>
          <w:rFonts w:ascii="Acrom" w:hAnsi="Acrom"/>
          <w:color w:val="85807C"/>
          <w:u w:val="single"/>
          <w:bdr w:val="none" w:sz="0" w:space="0" w:color="auto" w:frame="1"/>
          <w:lang w:val="en-US"/>
        </w:rPr>
        <w:t>bk</w:t>
      </w:r>
      <w:r w:rsidR="001D54F2" w:rsidRPr="001D54F2">
        <w:rPr>
          <w:rFonts w:ascii="Acrom" w:hAnsi="Acrom"/>
          <w:color w:val="85807C"/>
          <w:u w:val="single"/>
          <w:bdr w:val="none" w:sz="0" w:space="0" w:color="auto" w:frame="1"/>
        </w:rPr>
        <w:t>.</w:t>
      </w:r>
      <w:proofErr w:type="spellStart"/>
      <w:r w:rsidR="001D54F2">
        <w:rPr>
          <w:rFonts w:ascii="Acrom" w:hAnsi="Acrom"/>
          <w:color w:val="85807C"/>
          <w:u w:val="single"/>
          <w:bdr w:val="none" w:sz="0" w:space="0" w:color="auto" w:frame="1"/>
          <w:lang w:val="en-US"/>
        </w:rPr>
        <w:t>ru</w:t>
      </w:r>
      <w:proofErr w:type="spellEnd"/>
      <w:r w:rsidRPr="003C6D9B">
        <w:rPr>
          <w:rFonts w:ascii="Acrom" w:hAnsi="Acrom"/>
          <w:color w:val="85807C"/>
          <w:u w:val="single"/>
          <w:bdr w:val="none" w:sz="0" w:space="0" w:color="auto" w:frame="1"/>
        </w:rPr>
        <w:t>l</w:t>
      </w:r>
      <w:r w:rsidRPr="003C6D9B">
        <w:rPr>
          <w:rFonts w:ascii="Acrom" w:hAnsi="Acrom"/>
          <w:color w:val="2F2F2D"/>
        </w:rPr>
        <w:t> с пометкой «Отзыв согласия на обработку персональных данных».</w:t>
      </w:r>
    </w:p>
    <w:p w14:paraId="5322B49F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75781798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 xml:space="preserve"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</w:t>
      </w:r>
      <w:r w:rsidRPr="003C6D9B">
        <w:rPr>
          <w:rFonts w:ascii="Acrom" w:hAnsi="Acrom"/>
          <w:color w:val="2F2F2D"/>
        </w:rPr>
        <w:lastRenderedPageBreak/>
        <w:t>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1B2E0846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10.7. Оператор при обработке персональных данных обеспечивает конфиденциальность персональных данных.</w:t>
      </w:r>
    </w:p>
    <w:p w14:paraId="5000280A" w14:textId="4FD7E2E1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 w:rsidR="001D54F2" w:rsidRPr="001D54F2">
        <w:rPr>
          <w:rFonts w:ascii="Acrom" w:hAnsi="Acrom"/>
          <w:color w:val="2F2F2D"/>
        </w:rPr>
        <w:t>,</w:t>
      </w:r>
      <w:r w:rsidRPr="003C6D9B">
        <w:rPr>
          <w:rFonts w:ascii="Acrom" w:hAnsi="Acrom"/>
          <w:color w:val="2F2F2D"/>
        </w:rPr>
        <w:t xml:space="preserve"> по которому является субъект персональных данных.</w:t>
      </w:r>
    </w:p>
    <w:p w14:paraId="310CF3D5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14:paraId="58F2F0F1" w14:textId="5CB7D57F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</w:p>
    <w:p w14:paraId="7B124116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11. Перечень действий, производимых Оператором с полученными персональными данными</w:t>
      </w:r>
    </w:p>
    <w:p w14:paraId="0657ECA5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761E2EF5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7EFC75F8" w14:textId="13864141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</w:p>
    <w:p w14:paraId="3646ACCC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12. Трансграничная передача персональных данных</w:t>
      </w:r>
    </w:p>
    <w:p w14:paraId="505FD1C5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06FF4D3C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0B42A209" w14:textId="20822578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</w:p>
    <w:p w14:paraId="164EDF55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13. Конфиденциальность персональных данных</w:t>
      </w:r>
    </w:p>
    <w:p w14:paraId="6ADA6BDC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5868C8A9" w14:textId="3BE431AE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</w:p>
    <w:p w14:paraId="46E6F142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14. Заключительные положения</w:t>
      </w:r>
    </w:p>
    <w:p w14:paraId="24C2401A" w14:textId="08850F60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</w:t>
      </w:r>
      <w:hyperlink r:id="rId11" w:tgtFrame="_blank" w:history="1">
        <w:r w:rsidRPr="003C6D9B">
          <w:rPr>
            <w:rFonts w:ascii="Acrom" w:hAnsi="Acrom"/>
            <w:color w:val="85807C"/>
            <w:u w:val="single"/>
            <w:bdr w:val="none" w:sz="0" w:space="0" w:color="auto" w:frame="1"/>
          </w:rPr>
          <w:t> </w:t>
        </w:r>
      </w:hyperlink>
      <w:hyperlink r:id="rId12" w:tgtFrame="_blank" w:history="1">
        <w:r w:rsidR="001D54F2" w:rsidRPr="001D54F2">
          <w:rPr>
            <w:rFonts w:ascii="Acrom" w:hAnsi="Acrom"/>
            <w:color w:val="85807C"/>
            <w:u w:val="single"/>
            <w:bdr w:val="none" w:sz="0" w:space="0" w:color="auto" w:frame="1"/>
          </w:rPr>
          <w:t>8</w:t>
        </w:r>
        <w:r w:rsidR="001D54F2">
          <w:rPr>
            <w:rFonts w:ascii="Acrom" w:hAnsi="Acrom"/>
            <w:color w:val="85807C"/>
            <w:u w:val="single"/>
            <w:bdr w:val="none" w:sz="0" w:space="0" w:color="auto" w:frame="1"/>
            <w:lang w:val="en-US"/>
          </w:rPr>
          <w:t>hugs</w:t>
        </w:r>
        <w:r w:rsidR="001D54F2" w:rsidRPr="001D54F2">
          <w:rPr>
            <w:rFonts w:ascii="Acrom" w:hAnsi="Acrom"/>
            <w:color w:val="85807C"/>
            <w:u w:val="single"/>
            <w:bdr w:val="none" w:sz="0" w:space="0" w:color="auto" w:frame="1"/>
          </w:rPr>
          <w:t>@</w:t>
        </w:r>
        <w:r w:rsidR="001D54F2">
          <w:rPr>
            <w:rFonts w:ascii="Acrom" w:hAnsi="Acrom"/>
            <w:color w:val="85807C"/>
            <w:u w:val="single"/>
            <w:bdr w:val="none" w:sz="0" w:space="0" w:color="auto" w:frame="1"/>
            <w:lang w:val="en-US"/>
          </w:rPr>
          <w:t>bk</w:t>
        </w:r>
        <w:r w:rsidR="001D54F2" w:rsidRPr="001D54F2">
          <w:rPr>
            <w:rFonts w:ascii="Acrom" w:hAnsi="Acrom"/>
            <w:color w:val="85807C"/>
            <w:u w:val="single"/>
            <w:bdr w:val="none" w:sz="0" w:space="0" w:color="auto" w:frame="1"/>
          </w:rPr>
          <w:t>.</w:t>
        </w:r>
        <w:proofErr w:type="spellStart"/>
        <w:r w:rsidR="001D54F2">
          <w:rPr>
            <w:rFonts w:ascii="Acrom" w:hAnsi="Acrom"/>
            <w:color w:val="85807C"/>
            <w:u w:val="single"/>
            <w:bdr w:val="none" w:sz="0" w:space="0" w:color="auto" w:frame="1"/>
            <w:lang w:val="en-US"/>
          </w:rPr>
          <w:t>ru</w:t>
        </w:r>
        <w:proofErr w:type="spellEnd"/>
      </w:hyperlink>
      <w:r w:rsidRPr="003C6D9B">
        <w:rPr>
          <w:rFonts w:ascii="Acrom" w:hAnsi="Acrom"/>
          <w:color w:val="2F2F2D"/>
        </w:rPr>
        <w:t>.</w:t>
      </w:r>
    </w:p>
    <w:p w14:paraId="4B21F817" w14:textId="77777777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7137719B" w14:textId="13D18B3E" w:rsidR="003C5F4E" w:rsidRPr="003C6D9B" w:rsidRDefault="003C5F4E" w:rsidP="003C5F4E">
      <w:pPr>
        <w:shd w:val="clear" w:color="auto" w:fill="F5F4F2"/>
        <w:rPr>
          <w:rFonts w:ascii="Acrom" w:hAnsi="Acrom"/>
          <w:color w:val="2F2F2D"/>
        </w:rPr>
      </w:pPr>
      <w:r w:rsidRPr="003C6D9B">
        <w:rPr>
          <w:rFonts w:ascii="Acrom" w:hAnsi="Acrom"/>
          <w:color w:val="2F2F2D"/>
        </w:rPr>
        <w:t>14.3. Актуальная версия Политики в свободном доступе расположена в сети Интернет по адресу </w:t>
      </w:r>
      <w:hyperlink r:id="rId13" w:history="1">
        <w:r w:rsidR="001D54F2" w:rsidRPr="005155A9">
          <w:rPr>
            <w:rStyle w:val="ac"/>
            <w:rFonts w:ascii="Acrom" w:hAnsi="Acrom"/>
          </w:rPr>
          <w:t>https://8hugs.ru</w:t>
        </w:r>
      </w:hyperlink>
    </w:p>
    <w:p w14:paraId="770E2CAF" w14:textId="77777777" w:rsidR="003C5F4E" w:rsidRPr="0027230A" w:rsidRDefault="003C5F4E" w:rsidP="003C5F4E">
      <w:pPr>
        <w:shd w:val="clear" w:color="auto" w:fill="FFFFFF"/>
        <w:spacing w:after="225"/>
        <w:textAlignment w:val="top"/>
        <w:rPr>
          <w:b/>
          <w:bCs/>
        </w:rPr>
      </w:pPr>
    </w:p>
    <w:p w14:paraId="75D52CA2" w14:textId="77777777" w:rsidR="003C5F4E" w:rsidRPr="0027230A" w:rsidRDefault="003C5F4E" w:rsidP="003C5F4E"/>
    <w:p w14:paraId="0E1E34D2" w14:textId="77777777" w:rsidR="003C5F4E" w:rsidRDefault="003C5F4E" w:rsidP="003C5F4E"/>
    <w:p w14:paraId="481EB010" w14:textId="77777777" w:rsidR="00033190" w:rsidRPr="003C5F4E" w:rsidRDefault="00033190" w:rsidP="003C5F4E"/>
    <w:sectPr w:rsidR="00033190" w:rsidRPr="003C5F4E" w:rsidSect="003C5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crom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4E"/>
    <w:rsid w:val="00033190"/>
    <w:rsid w:val="00115083"/>
    <w:rsid w:val="001D54F2"/>
    <w:rsid w:val="003C5F4E"/>
    <w:rsid w:val="00583EC6"/>
    <w:rsid w:val="008564F7"/>
    <w:rsid w:val="00922458"/>
    <w:rsid w:val="00BE2857"/>
    <w:rsid w:val="00E64BB7"/>
    <w:rsid w:val="00EA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349111"/>
  <w15:chartTrackingRefBased/>
  <w15:docId w15:val="{FFB012C5-3EE3-984D-AF44-DF4A6CAB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F4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5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F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F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F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F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F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F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F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F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F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F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5F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5F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5F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C5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F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C5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5F4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C5F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5F4E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C5F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5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C5F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5F4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C5F4E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1D5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hugs@bk.ru" TargetMode="External"/><Relationship Id="rId13" Type="http://schemas.openxmlformats.org/officeDocument/2006/relationships/hyperlink" Target="https://8hug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8hugs.ru" TargetMode="External"/><Relationship Id="rId12" Type="http://schemas.openxmlformats.org/officeDocument/2006/relationships/hyperlink" Target="mailto:letifabric202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8hugs.ru" TargetMode="External"/><Relationship Id="rId11" Type="http://schemas.openxmlformats.org/officeDocument/2006/relationships/hyperlink" Target="mailto:info@n97store.ru" TargetMode="External"/><Relationship Id="rId5" Type="http://schemas.openxmlformats.org/officeDocument/2006/relationships/hyperlink" Target="https://8hugs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8hugs@bk.ru" TargetMode="External"/><Relationship Id="rId4" Type="http://schemas.openxmlformats.org/officeDocument/2006/relationships/hyperlink" Target="https://8hugs.ru" TargetMode="External"/><Relationship Id="rId9" Type="http://schemas.openxmlformats.org/officeDocument/2006/relationships/hyperlink" Target="https://8hug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3257</Words>
  <Characters>18567</Characters>
  <Application>Microsoft Office Word</Application>
  <DocSecurity>0</DocSecurity>
  <Lines>154</Lines>
  <Paragraphs>43</Paragraphs>
  <ScaleCrop>false</ScaleCrop>
  <Company/>
  <LinksUpToDate>false</LinksUpToDate>
  <CharactersWithSpaces>21781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2854</dc:creator>
  <cp:keywords/>
  <dc:description/>
  <cp:lastModifiedBy>2854</cp:lastModifiedBy>
  <cp:revision>3</cp:revision>
  <dcterms:created xsi:type="dcterms:W3CDTF">2024-07-04T05:53:00Z</dcterms:created>
  <dcterms:modified xsi:type="dcterms:W3CDTF">2025-01-14T05:21:00Z</dcterms:modified>
</cp:coreProperties>
</file>